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3" w:rsidRPr="006566C9" w:rsidRDefault="002F1139">
      <w:pPr>
        <w:rPr>
          <w:b/>
        </w:rPr>
      </w:pPr>
      <w:bookmarkStart w:id="0" w:name="_GoBack"/>
      <w:r w:rsidRPr="006566C9">
        <w:rPr>
          <w:b/>
        </w:rPr>
        <w:t>Answers to review for Chapter 2 Test- Algebra 1</w:t>
      </w:r>
    </w:p>
    <w:bookmarkEnd w:id="0"/>
    <w:p w:rsidR="002F1139" w:rsidRDefault="002F1139">
      <w:r>
        <w:t>Spiral Review</w:t>
      </w:r>
    </w:p>
    <w:p w:rsidR="002F1139" w:rsidRDefault="002F1139" w:rsidP="002F1139">
      <w:pPr>
        <w:pStyle w:val="ListParagraph"/>
        <w:numPr>
          <w:ilvl w:val="0"/>
          <w:numId w:val="1"/>
        </w:numPr>
      </w:pPr>
      <w:r>
        <w:t>10x+3</w:t>
      </w:r>
    </w:p>
    <w:p w:rsidR="002F1139" w:rsidRDefault="002F1139" w:rsidP="002F1139">
      <w:pPr>
        <w:pStyle w:val="ListParagraph"/>
        <w:numPr>
          <w:ilvl w:val="0"/>
          <w:numId w:val="1"/>
        </w:numPr>
      </w:pPr>
      <w:r w:rsidRPr="002F1139">
        <w:rPr>
          <w:position w:val="-10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pt;height:17.25pt" o:ole="">
            <v:imagedata r:id="rId6" o:title=""/>
          </v:shape>
          <o:OLEObject Type="Embed" ProgID="Equation.3" ShapeID="_x0000_i1030" DrawAspect="Content" ObjectID="_1473574736" r:id="rId7"/>
        </w:object>
      </w:r>
      <w:r w:rsidR="006566C9">
        <w:tab/>
      </w:r>
      <w:r w:rsidR="006566C9">
        <w:tab/>
      </w:r>
      <w:r w:rsidRPr="002F1139">
        <w:rPr>
          <w:position w:val="-10"/>
        </w:rPr>
        <w:object w:dxaOrig="780" w:dyaOrig="340">
          <v:shape id="_x0000_i1037" type="#_x0000_t75" style="width:39pt;height:17.25pt" o:ole="">
            <v:imagedata r:id="rId8" o:title=""/>
          </v:shape>
          <o:OLEObject Type="Embed" ProgID="Equation.3" ShapeID="_x0000_i1037" DrawAspect="Content" ObjectID="_1473574737" r:id="rId9"/>
        </w:object>
      </w:r>
      <w:r w:rsidR="006566C9">
        <w:tab/>
      </w:r>
      <w:r w:rsidRPr="002F1139">
        <w:rPr>
          <w:position w:val="-12"/>
        </w:rPr>
        <w:object w:dxaOrig="760" w:dyaOrig="360">
          <v:shape id="_x0000_i1040" type="#_x0000_t75" style="width:38.25pt;height:18pt" o:ole="">
            <v:imagedata r:id="rId10" o:title=""/>
          </v:shape>
          <o:OLEObject Type="Embed" ProgID="Equation.3" ShapeID="_x0000_i1040" DrawAspect="Content" ObjectID="_1473574738" r:id="rId11"/>
        </w:object>
      </w:r>
      <w:r w:rsidR="006566C9">
        <w:tab/>
      </w:r>
      <w:r w:rsidRPr="002F1139">
        <w:rPr>
          <w:position w:val="-10"/>
        </w:rPr>
        <w:object w:dxaOrig="780" w:dyaOrig="340">
          <v:shape id="_x0000_i1043" type="#_x0000_t75" style="width:39pt;height:17.25pt" o:ole="">
            <v:imagedata r:id="rId12" o:title=""/>
          </v:shape>
          <o:OLEObject Type="Embed" ProgID="Equation.3" ShapeID="_x0000_i1043" DrawAspect="Content" ObjectID="_1473574739" r:id="rId13"/>
        </w:object>
      </w:r>
      <w:r w:rsidR="006566C9">
        <w:tab/>
      </w:r>
      <w:r w:rsidRPr="002F1139">
        <w:rPr>
          <w:position w:val="-12"/>
        </w:rPr>
        <w:object w:dxaOrig="780" w:dyaOrig="360">
          <v:shape id="_x0000_i1046" type="#_x0000_t75" style="width:39pt;height:18pt" o:ole="">
            <v:imagedata r:id="rId14" o:title=""/>
          </v:shape>
          <o:OLEObject Type="Embed" ProgID="Equation.3" ShapeID="_x0000_i1046" DrawAspect="Content" ObjectID="_1473574740" r:id="rId15"/>
        </w:object>
      </w:r>
    </w:p>
    <w:p w:rsidR="002F1139" w:rsidRDefault="002F1139" w:rsidP="002F1139">
      <w:pPr>
        <w:pStyle w:val="ListParagraph"/>
        <w:numPr>
          <w:ilvl w:val="0"/>
          <w:numId w:val="1"/>
        </w:numPr>
      </w:pPr>
      <w:r>
        <w:t>91</w:t>
      </w:r>
    </w:p>
    <w:p w:rsidR="002F1139" w:rsidRDefault="002F1139" w:rsidP="002F1139">
      <w:pPr>
        <w:pStyle w:val="ListParagraph"/>
        <w:numPr>
          <w:ilvl w:val="0"/>
          <w:numId w:val="1"/>
        </w:numPr>
      </w:pPr>
      <w:r>
        <w:t>4n+4</w:t>
      </w:r>
    </w:p>
    <w:p w:rsidR="002F1139" w:rsidRDefault="002F1139" w:rsidP="002F1139">
      <w:pPr>
        <w:pStyle w:val="ListParagraph"/>
        <w:numPr>
          <w:ilvl w:val="0"/>
          <w:numId w:val="1"/>
        </w:numPr>
      </w:pPr>
      <w:r>
        <w:t>C=2.10t+12</w:t>
      </w:r>
    </w:p>
    <w:p w:rsidR="002F1139" w:rsidRDefault="002F1139" w:rsidP="002F1139">
      <w:pPr>
        <w:pStyle w:val="ListParagraph"/>
        <w:numPr>
          <w:ilvl w:val="0"/>
          <w:numId w:val="1"/>
        </w:numPr>
      </w:pPr>
      <w:r>
        <w:t>$201</w:t>
      </w:r>
    </w:p>
    <w:p w:rsidR="002F1139" w:rsidRDefault="002F1139" w:rsidP="002F1139">
      <w:pPr>
        <w:pStyle w:val="ListParagraph"/>
        <w:numPr>
          <w:ilvl w:val="0"/>
          <w:numId w:val="1"/>
        </w:numPr>
      </w:pPr>
      <w:r>
        <w:t>$34.58</w:t>
      </w:r>
    </w:p>
    <w:p w:rsidR="002F1139" w:rsidRDefault="002F1139" w:rsidP="002F1139">
      <w:r>
        <w:t>Review (Pre-test)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120 students were surveyed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 xml:space="preserve">29blue eyed students/120 total students  or </w:t>
      </w:r>
    </w:p>
    <w:p w:rsidR="002F1139" w:rsidRDefault="002F1139" w:rsidP="002F1139">
      <w:pPr>
        <w:pStyle w:val="ListParagraph"/>
      </w:pPr>
      <w:r>
        <w:t>29</w:t>
      </w:r>
      <w:r>
        <w:t>blue eyed students</w:t>
      </w:r>
      <w:r>
        <w:t>: 120</w:t>
      </w:r>
      <w:r w:rsidRPr="002F1139">
        <w:t xml:space="preserve"> </w:t>
      </w:r>
      <w:r>
        <w:t xml:space="preserve">total </w:t>
      </w:r>
      <w:proofErr w:type="gramStart"/>
      <w:r>
        <w:t xml:space="preserve">students  </w:t>
      </w:r>
      <w:r>
        <w:t>or</w:t>
      </w:r>
      <w:proofErr w:type="gramEnd"/>
      <w:r>
        <w:t xml:space="preserve"> </w:t>
      </w:r>
    </w:p>
    <w:p w:rsidR="002F1139" w:rsidRDefault="002F1139" w:rsidP="002F1139">
      <w:pPr>
        <w:pStyle w:val="ListParagraph"/>
      </w:pPr>
      <w:r>
        <w:t xml:space="preserve">29 </w:t>
      </w:r>
      <w:r>
        <w:t>blue eyed students</w:t>
      </w:r>
      <w:r>
        <w:t xml:space="preserve"> to 120</w:t>
      </w:r>
      <w:r w:rsidRPr="002F1139">
        <w:t xml:space="preserve"> </w:t>
      </w:r>
      <w:r>
        <w:t xml:space="preserve">total students  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18 brown-eyed students in 9</w:t>
      </w:r>
      <w:r w:rsidRPr="002F1139">
        <w:rPr>
          <w:vertAlign w:val="superscript"/>
        </w:rPr>
        <w:t>th</w:t>
      </w:r>
      <w:r>
        <w:t xml:space="preserve"> grade/65 total brown eyed students or</w:t>
      </w:r>
    </w:p>
    <w:p w:rsidR="002F1139" w:rsidRDefault="002F1139" w:rsidP="002F1139">
      <w:pPr>
        <w:pStyle w:val="ListParagraph"/>
      </w:pPr>
      <w:r>
        <w:t>18 brown-eyed students in 9</w:t>
      </w:r>
      <w:r w:rsidRPr="002F1139">
        <w:rPr>
          <w:vertAlign w:val="superscript"/>
        </w:rPr>
        <w:t>th</w:t>
      </w:r>
      <w:r>
        <w:t xml:space="preserve"> grade</w:t>
      </w:r>
      <w:proofErr w:type="gramStart"/>
      <w:r>
        <w:t>:</w:t>
      </w:r>
      <w:r>
        <w:t>65</w:t>
      </w:r>
      <w:proofErr w:type="gramEnd"/>
      <w:r>
        <w:t xml:space="preserve"> total brown eyed students</w:t>
      </w:r>
    </w:p>
    <w:p w:rsidR="002F1139" w:rsidRDefault="002F1139" w:rsidP="002F1139">
      <w:pPr>
        <w:pStyle w:val="ListParagraph"/>
      </w:pPr>
      <w:r>
        <w:t>18 brown-eyed students in 9</w:t>
      </w:r>
      <w:r w:rsidRPr="002F1139">
        <w:rPr>
          <w:vertAlign w:val="superscript"/>
        </w:rPr>
        <w:t>th</w:t>
      </w:r>
      <w:r>
        <w:t xml:space="preserve"> grade to </w:t>
      </w:r>
      <w:r>
        <w:t>65 total brown eyed students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24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13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X=1206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X=72</w:t>
      </w:r>
    </w:p>
    <w:p w:rsidR="002F1139" w:rsidRDefault="006566C9" w:rsidP="002F1139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29316" wp14:editId="28719812">
            <wp:simplePos x="0" y="0"/>
            <wp:positionH relativeFrom="column">
              <wp:posOffset>4152900</wp:posOffset>
            </wp:positionH>
            <wp:positionV relativeFrom="paragraph">
              <wp:posOffset>149860</wp:posOffset>
            </wp:positionV>
            <wp:extent cx="2440305" cy="2162175"/>
            <wp:effectExtent l="0" t="0" r="0" b="9525"/>
            <wp:wrapNone/>
            <wp:docPr id="1" name="Picture 1" descr="T:\lzylstra\My Documents\My pictures\P2V\2014-09-3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:\lzylstra\My Documents\My pictures\P2V\2014-09-3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4" t="15632" r="22886" b="17435"/>
                    <a:stretch/>
                  </pic:blipFill>
                  <pic:spPr bwMode="auto">
                    <a:xfrm>
                      <a:off x="0" y="0"/>
                      <a:ext cx="24403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39">
        <w:t>2 drops of red to 5 total drops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 xml:space="preserve">(get common </w:t>
      </w:r>
      <w:proofErr w:type="spellStart"/>
      <w:r>
        <w:t>demominator</w:t>
      </w:r>
      <w:proofErr w:type="spellEnd"/>
      <w:r>
        <w:t>),  1/3, 5/9, ¾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160 meters/min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The length of EF is 16 meters.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3960 feet is equal to 0.75 (or ¾) miles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 xml:space="preserve">See picture on side. You must go up by what I </w:t>
      </w:r>
    </w:p>
    <w:p w:rsidR="002F1139" w:rsidRDefault="002F1139" w:rsidP="002F1139">
      <w:pPr>
        <w:pStyle w:val="ListParagraph"/>
      </w:pPr>
      <w:proofErr w:type="gramStart"/>
      <w:r>
        <w:t>went</w:t>
      </w:r>
      <w:proofErr w:type="gramEnd"/>
      <w:r>
        <w:t xml:space="preserve"> up by since that was in the instructions.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 w:rsidRPr="002F1139">
        <w:rPr>
          <w:position w:val="-24"/>
        </w:rPr>
        <w:object w:dxaOrig="780" w:dyaOrig="620">
          <v:shape id="_x0000_i1057" type="#_x0000_t75" style="width:39pt;height:30.75pt" o:ole="">
            <v:imagedata r:id="rId17" o:title=""/>
          </v:shape>
          <o:OLEObject Type="Embed" ProgID="Equation.3" ShapeID="_x0000_i1057" DrawAspect="Content" ObjectID="_1473574741" r:id="rId18"/>
        </w:objec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A pizza kit sold at $24 will yield a profit of $16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 w:rsidRPr="002F1139">
        <w:rPr>
          <w:position w:val="-24"/>
        </w:rPr>
        <w:object w:dxaOrig="760" w:dyaOrig="620">
          <v:shape id="_x0000_i1053" type="#_x0000_t75" style="width:38.25pt;height:30.75pt" o:ole="">
            <v:imagedata r:id="rId19" o:title=""/>
          </v:shape>
          <o:OLEObject Type="Embed" ProgID="Equation.3" ShapeID="_x0000_i1053" DrawAspect="Content" ObjectID="_1473574742" r:id="rId20"/>
        </w:objec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3/10 and 0.3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39/50 and 0.78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0.29 and 29%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0.74 and 74%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If your bill is $36, you will leave $5.40 for a tip.</w:t>
      </w:r>
    </w:p>
    <w:p w:rsidR="002F1139" w:rsidRDefault="002F1139" w:rsidP="002F1139">
      <w:pPr>
        <w:pStyle w:val="ListParagraph"/>
        <w:numPr>
          <w:ilvl w:val="0"/>
          <w:numId w:val="2"/>
        </w:numPr>
      </w:pPr>
      <w:r>
        <w:t>If your gross pay is $450, you will pay $135 in taxes.</w:t>
      </w:r>
    </w:p>
    <w:p w:rsidR="002F1139" w:rsidRDefault="006566C9" w:rsidP="002F1139">
      <w:pPr>
        <w:pStyle w:val="ListParagraph"/>
        <w:numPr>
          <w:ilvl w:val="0"/>
          <w:numId w:val="2"/>
        </w:numPr>
      </w:pPr>
      <w:r>
        <w:t>Your tax rate is 30%</w:t>
      </w:r>
    </w:p>
    <w:p w:rsidR="002F1139" w:rsidRDefault="002F1139" w:rsidP="002F1139">
      <w:pPr>
        <w:pStyle w:val="ListParagraph"/>
      </w:pPr>
    </w:p>
    <w:p w:rsidR="002F1139" w:rsidRDefault="002F1139" w:rsidP="002F1139">
      <w:pPr>
        <w:pStyle w:val="ListParagraph"/>
      </w:pPr>
    </w:p>
    <w:sectPr w:rsidR="002F1139" w:rsidSect="00656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999"/>
    <w:multiLevelType w:val="hybridMultilevel"/>
    <w:tmpl w:val="C9AE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34F3"/>
    <w:multiLevelType w:val="hybridMultilevel"/>
    <w:tmpl w:val="AA78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9"/>
    <w:rsid w:val="001A5763"/>
    <w:rsid w:val="002F1139"/>
    <w:rsid w:val="006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Ludwig</dc:creator>
  <cp:lastModifiedBy>Lauren Ludwig</cp:lastModifiedBy>
  <cp:revision>1</cp:revision>
  <dcterms:created xsi:type="dcterms:W3CDTF">2014-09-30T14:21:00Z</dcterms:created>
  <dcterms:modified xsi:type="dcterms:W3CDTF">2014-09-30T14:32:00Z</dcterms:modified>
</cp:coreProperties>
</file>